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10338"/>
      </w:tblGrid>
      <w:tr>
        <w:trPr>
          <w:trHeight w:val="1" w:hRule="atLeast"/>
          <w:jc w:val="left"/>
        </w:trPr>
        <w:tc>
          <w:tcPr>
            <w:tcW w:w="10338"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center"/>
              <w:rPr>
                <w:color w:val="auto"/>
                <w:spacing w:val="0"/>
                <w:position w:val="0"/>
                <w:sz w:val="22"/>
                <w:shd w:fill="auto" w:val="clear"/>
              </w:rPr>
            </w:pPr>
            <w:r>
              <w:rPr>
                <w:rFonts w:ascii="Arial" w:hAnsi="Arial" w:cs="Arial" w:eastAsia="Arial"/>
                <w:b/>
                <w:color w:val="auto"/>
                <w:spacing w:val="0"/>
                <w:position w:val="0"/>
                <w:sz w:val="22"/>
                <w:shd w:fill="auto" w:val="clear"/>
              </w:rPr>
              <w:t xml:space="preserve">FINAL EVALUATION - JOURNALISM</w:t>
            </w:r>
          </w:p>
        </w:tc>
      </w:tr>
    </w:tbl>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FEATURE STORY </w:t>
      </w:r>
    </w:p>
    <w:p>
      <w:pPr>
        <w:spacing w:before="0" w:after="0" w:line="276"/>
        <w:ind w:right="0" w:left="0" w:firstLine="0"/>
        <w:jc w:val="center"/>
        <w:rPr>
          <w:rFonts w:ascii="Arial" w:hAnsi="Arial" w:cs="Arial" w:eastAsia="Arial"/>
          <w:b/>
          <w:color w:val="auto"/>
          <w:spacing w:val="0"/>
          <w:position w:val="0"/>
          <w:sz w:val="22"/>
          <w:shd w:fill="auto" w:val="clear"/>
        </w:rPr>
      </w:pPr>
    </w:p>
    <w:p>
      <w:pPr>
        <w:numPr>
          <w:ilvl w:val="0"/>
          <w:numId w:val="6"/>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Final Draft of your Feature News Story</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Requirements: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FEATURE STORY </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 headline that will grab your readers and meet the rules set out in your reading about headlines</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Length:  Grade 12s:  </w:t>
      </w:r>
      <w:r>
        <w:rPr>
          <w:rFonts w:ascii="Arial" w:hAnsi="Arial" w:cs="Arial" w:eastAsia="Arial"/>
          <w:b/>
          <w:color w:val="auto"/>
          <w:spacing w:val="0"/>
          <w:position w:val="0"/>
          <w:sz w:val="22"/>
          <w:shd w:fill="auto" w:val="clear"/>
        </w:rPr>
        <w:t xml:space="preserve">400-500 words</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Include a lede that answers 5WH</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Secondary research: Grade 12s:  3+ quotes from secondary sources</w:t>
      </w:r>
    </w:p>
    <w:p>
      <w:pPr>
        <w:spacing w:before="0" w:after="0" w:line="276"/>
        <w:ind w:right="0" w:left="72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Provide context for secondary research. Explain where the information came from so that your readers feel that the information is reliable. E.g. In a longitudinal case study conducted by the Ontario Institute for Studies in Education (OISE) at the University of Toronto in 2019, it was found that…, Dr. Margaret Schwabb of the John Hopkins’ University Department of Psychiatry, said...</w:t>
      </w:r>
    </w:p>
    <w:p>
      <w:pPr>
        <w:numPr>
          <w:ilvl w:val="0"/>
          <w:numId w:val="10"/>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You may use first person in a feature article but you should still try to be as objective as possible. Offer a balanced view of your subject by providing different perspectives.</w:t>
      </w:r>
    </w:p>
    <w:p>
      <w:pPr>
        <w:numPr>
          <w:ilvl w:val="0"/>
          <w:numId w:val="10"/>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Your concluding paragraph(s) should stress the main finding(s) of your feature. You may also provide any additional information that you think readers may want to know that is associated with your topic.</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RUBRIC:  Feature Story</w:t>
      </w:r>
    </w:p>
    <w:p>
      <w:pPr>
        <w:spacing w:before="0" w:after="0" w:line="276"/>
        <w:ind w:right="0" w:left="0" w:firstLine="0"/>
        <w:jc w:val="left"/>
        <w:rPr>
          <w:rFonts w:ascii="Arial" w:hAnsi="Arial" w:cs="Arial" w:eastAsia="Arial"/>
          <w:color w:val="auto"/>
          <w:spacing w:val="0"/>
          <w:position w:val="0"/>
          <w:sz w:val="22"/>
          <w:shd w:fill="auto" w:val="clear"/>
        </w:rPr>
      </w:pPr>
    </w:p>
    <w:tbl>
      <w:tblPr/>
      <w:tblGrid>
        <w:gridCol w:w="5445"/>
        <w:gridCol w:w="780"/>
        <w:gridCol w:w="995"/>
        <w:gridCol w:w="992"/>
        <w:gridCol w:w="992"/>
        <w:gridCol w:w="992"/>
      </w:tblGrid>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b/>
                <w:color w:val="auto"/>
                <w:spacing w:val="0"/>
                <w:position w:val="0"/>
                <w:sz w:val="22"/>
                <w:shd w:fill="auto" w:val="clear"/>
              </w:rPr>
              <w:t xml:space="preserve">Criteria</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b/>
                <w:color w:val="auto"/>
                <w:spacing w:val="0"/>
                <w:position w:val="0"/>
                <w:sz w:val="22"/>
                <w:shd w:fill="auto" w:val="clear"/>
              </w:rPr>
              <w:t xml:space="preserve">4</w:t>
            </w: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b/>
                <w:color w:val="auto"/>
                <w:spacing w:val="0"/>
                <w:position w:val="0"/>
                <w:sz w:val="22"/>
                <w:shd w:fill="auto" w:val="clear"/>
              </w:rPr>
              <w:t xml:space="preserve">3</w:t>
            </w: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b/>
                <w:color w:val="auto"/>
                <w:spacing w:val="0"/>
                <w:position w:val="0"/>
                <w:sz w:val="22"/>
                <w:shd w:fill="auto" w:val="clear"/>
              </w:rPr>
              <w:t xml:space="preserve">2</w:t>
            </w: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b/>
                <w:color w:val="auto"/>
                <w:spacing w:val="0"/>
                <w:position w:val="0"/>
                <w:sz w:val="22"/>
                <w:shd w:fill="auto" w:val="clear"/>
              </w:rPr>
              <w:t xml:space="preserve">1</w:t>
            </w: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b/>
                <w:color w:val="auto"/>
                <w:spacing w:val="0"/>
                <w:position w:val="0"/>
                <w:sz w:val="22"/>
                <w:shd w:fill="auto" w:val="clear"/>
              </w:rPr>
              <w:t xml:space="preserve">R</w:t>
            </w: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Headline: Headline is impactful and appropriate. It follows all headline conventions.</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Lede: The lede answers 5WH, is creative and draws the reader in</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Theme/Focus: The article has an interesting, clear and fully-developed theme.</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Angle: The story has a fresh, unique, and fully developed angle</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Order/transition: The story flows smoothly and logically. Quotes are integrated properly to ease transitions.</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Research: The story uses relevant, balanced and effective quotes from both primary and secondary sources.</w:t>
            </w:r>
          </w:p>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Grade 12s: 3+ quotes   </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Voice/Tone: The story uses a professional tone that matches the subject of the article. </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544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color w:val="auto"/>
                <w:spacing w:val="0"/>
                <w:position w:val="0"/>
                <w:sz w:val="22"/>
                <w:shd w:fill="auto" w:val="clear"/>
              </w:rPr>
            </w:pPr>
            <w:r>
              <w:rPr>
                <w:rFonts w:ascii="Arial" w:hAnsi="Arial" w:cs="Arial" w:eastAsia="Arial"/>
                <w:color w:val="auto"/>
                <w:spacing w:val="0"/>
                <w:position w:val="0"/>
                <w:sz w:val="22"/>
                <w:shd w:fill="auto" w:val="clear"/>
              </w:rPr>
              <w:t xml:space="preserve">Conventions: Writing has been edited to avoid errors in spelling, grammar, punctual and AP style rules.</w:t>
            </w:r>
          </w:p>
        </w:tc>
        <w:tc>
          <w:tcPr>
            <w:tcW w:w="780"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5"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992" w:type="dxa"/>
            <w:tcBorders>
              <w:top w:val="single" w:color="000000" w:sz="8"/>
              <w:left w:val="single" w:color="000000" w:sz="8"/>
              <w:bottom w:val="single" w:color="000000" w:sz="8"/>
              <w:right w:val="single" w:color="000000" w:sz="8"/>
            </w:tcBorders>
            <w:shd w:color="auto" w:fill="auto" w:val="clear"/>
            <w:tcMar>
              <w:left w:w="100" w:type="dxa"/>
              <w:right w:w="100"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6">
    <w:abstractNumId w:val="12"/>
  </w:num>
  <w:num w:numId="8">
    <w:abstractNumId w:val="6"/>
  </w: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